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19" w:right="34"/>
        <w:jc w:val="center"/>
        <w:textAlignment w:val="auto"/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</w:rPr>
      </w:pPr>
      <w:r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</w:rPr>
        <w:t>工业园区企业</w:t>
      </w:r>
      <w:r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  <w:lang w:eastAsia="zh-CN"/>
        </w:rPr>
        <w:t>招聘</w:t>
      </w:r>
      <w:r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</w:rPr>
        <w:t>高校毕业生就业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19" w:right="34"/>
        <w:jc w:val="center"/>
        <w:textAlignment w:val="auto"/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</w:rPr>
      </w:pPr>
      <w:r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</w:rPr>
        <w:t>生活补贴</w:t>
      </w:r>
      <w:r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  <w:lang w:eastAsia="zh-CN"/>
        </w:rPr>
        <w:t>资金</w:t>
      </w:r>
      <w:r>
        <w:rPr>
          <w:rFonts w:hint="eastAsia" w:ascii="宋体" w:hAnsi="宋体" w:eastAsia="方正小标宋简体"/>
          <w:b w:val="0"/>
          <w:bCs w:val="0"/>
          <w:kern w:val="0"/>
          <w:sz w:val="44"/>
          <w:szCs w:val="20"/>
        </w:rPr>
        <w:t>申请表</w:t>
      </w:r>
    </w:p>
    <w:p>
      <w:pPr>
        <w:spacing w:line="560" w:lineRule="exact"/>
        <w:rPr>
          <w:rFonts w:hint="eastAsia" w:ascii="宋体" w:hAnsi="宋体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仿宋" w:cs="仿宋"/>
          <w:b w:val="0"/>
          <w:bCs w:val="0"/>
          <w:sz w:val="28"/>
          <w:szCs w:val="28"/>
        </w:rPr>
        <w:t xml:space="preserve">             </w:t>
      </w:r>
      <w:r>
        <w:rPr>
          <w:rFonts w:hint="eastAsia" w:ascii="宋体" w:hAnsi="宋体" w:eastAsia="仿宋_GB2312" w:cs="仿宋_GB2312"/>
          <w:b w:val="0"/>
          <w:bCs w:val="0"/>
          <w:sz w:val="24"/>
          <w:szCs w:val="24"/>
        </w:rPr>
        <w:t xml:space="preserve">        </w:t>
      </w:r>
      <w:r>
        <w:rPr>
          <w:rFonts w:hint="eastAsia" w:ascii="宋体" w:hAnsi="宋体" w:cs="仿宋_GB2312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仿宋_GB2312" w:cs="仿宋_GB2312"/>
          <w:b w:val="0"/>
          <w:bCs w:val="0"/>
          <w:sz w:val="24"/>
          <w:szCs w:val="24"/>
        </w:rPr>
        <w:t xml:space="preserve">     申报时间：    年    月    日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177"/>
        <w:gridCol w:w="2123"/>
        <w:gridCol w:w="1575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申请企业名称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企业所在详细地址</w:t>
            </w:r>
          </w:p>
        </w:tc>
        <w:tc>
          <w:tcPr>
            <w:tcW w:w="6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申请补贴项目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right="34" w:rightChars="0"/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补贴标准：毕业离校五年内的高校毕业生，疫情期间到园区企业就业的，按硕士、本科、专科学历分别给予企业每人每年不高于10000元、5000元、3000元的就业生活补贴。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申请补贴金额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硕士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    本科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    专科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         总计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户资料</w:t>
            </w:r>
          </w:p>
        </w:tc>
        <w:tc>
          <w:tcPr>
            <w:tcW w:w="750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开户银行：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账户人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账号：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（以上内容务必核实后准确填写，确保一字不差）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所附材料清单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1.企业营业执照复印件；2.法人身份证复印件；3.花名册；4.毕业生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身份证复印件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毕业证复印件、学位证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复印件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硕士、本科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）、对公账号发放工资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流水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申请企业意见</w:t>
            </w:r>
          </w:p>
        </w:tc>
        <w:tc>
          <w:tcPr>
            <w:tcW w:w="7502" w:type="dxa"/>
            <w:gridSpan w:val="4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本人承诺对以上信息及申请材料的真实性负法律责任。</w:t>
            </w:r>
          </w:p>
          <w:p>
            <w:pPr>
              <w:ind w:firstLine="960" w:firstLineChars="4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（盖章）                           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负责人：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就业局业务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502" w:type="dxa"/>
            <w:gridSpan w:val="4"/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经审核，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企业新招高校毕业生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，其中硕士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人，本科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人，专科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人。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同意拨付该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补贴资金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 xml:space="preserve">经办人：             负责人：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领导审批意见</w:t>
            </w:r>
          </w:p>
        </w:tc>
        <w:tc>
          <w:tcPr>
            <w:tcW w:w="750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ind w:firstLine="5280" w:firstLineChars="22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（公章）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局领导签字：                             年    月      日</w:t>
            </w:r>
          </w:p>
        </w:tc>
      </w:tr>
    </w:tbl>
    <w:p>
      <w:pPr>
        <w:ind w:firstLine="420" w:firstLineChars="0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F1DC7"/>
    <w:rsid w:val="1DF10997"/>
    <w:rsid w:val="28CF1DC7"/>
    <w:rsid w:val="320E3321"/>
    <w:rsid w:val="38D463D3"/>
    <w:rsid w:val="5CC32832"/>
    <w:rsid w:val="7E3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2020-03-02T08:57:00Z</dcterms:created>
  <dc:creator>带我去流浪1411570591</dc:creator>
  <cp:lastModifiedBy>带我去流浪1411570591</cp:lastModifiedBy>
  <cp:lastPrinted>2020-03-03T01:31:00Z</cp:lastPrinted>
  <dcterms:modified xsi:type="dcterms:W3CDTF">2020-11-05T03:01:08Z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