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Lines="0" w:beforeAutospacing="0" w:after="0" w:afterLines="0" w:afterAutospacing="0" w:line="500" w:lineRule="exact"/>
        <w:jc w:val="center"/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eastAsia="方正小标宋简体" w:cs="宋体"/>
          <w:b w:val="0"/>
          <w:color w:val="000000"/>
          <w:spacing w:val="8"/>
          <w:sz w:val="44"/>
          <w:szCs w:val="44"/>
          <w:shd w:val="clear" w:color="auto" w:fill="FFFFFF"/>
        </w:rPr>
        <w:t>体能考核标准</w:t>
      </w:r>
    </w:p>
    <w:p>
      <w:pPr>
        <w:pStyle w:val="2"/>
        <w:widowControl/>
        <w:spacing w:before="0" w:beforeLines="0" w:beforeAutospacing="0" w:after="0" w:afterLines="0" w:afterAutospacing="0" w:line="5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5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一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1000米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跑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6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00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50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45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′</w:t>
            </w:r>
            <w:r>
              <w:rPr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color w:val="000000"/>
                <w:sz w:val="18"/>
                <w:szCs w:val="18"/>
              </w:rPr>
              <w:t>〃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cs="宋体"/>
          <w:b w:val="0"/>
          <w:spacing w:val="8"/>
          <w:sz w:val="22"/>
          <w:szCs w:val="2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1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计时从发令“开始”至身体有效部位越过终点线为止；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2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分值评值:得分超出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40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分的，每递减5秒增加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1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分。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二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10米×4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折返跑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895"/>
        <w:gridCol w:w="895"/>
        <w:gridCol w:w="895"/>
        <w:gridCol w:w="895"/>
        <w:gridCol w:w="895"/>
        <w:gridCol w:w="895"/>
        <w:gridCol w:w="895"/>
        <w:gridCol w:w="895"/>
        <w:gridCol w:w="895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〃</w:t>
            </w:r>
            <w:r>
              <w:rPr>
                <w:color w:val="000000"/>
                <w:sz w:val="21"/>
                <w:szCs w:val="21"/>
              </w:rPr>
              <w:t>30</w:t>
            </w:r>
          </w:p>
        </w:tc>
      </w:tr>
    </w:tbl>
    <w:p>
      <w:pPr>
        <w:pStyle w:val="2"/>
        <w:widowControl/>
        <w:numPr>
          <w:ilvl w:val="0"/>
          <w:numId w:val="0"/>
        </w:numPr>
        <w:spacing w:before="0" w:beforeLines="0" w:beforeAutospacing="0" w:after="0" w:afterLines="0" w:afterAutospacing="0" w:line="400" w:lineRule="exact"/>
        <w:ind w:right="0" w:rightChars="0"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计时从发令“开始”至身体有效部位越过终点线为止；</w:t>
      </w:r>
    </w:p>
    <w:p>
      <w:pPr>
        <w:pStyle w:val="2"/>
        <w:widowControl/>
        <w:numPr>
          <w:ilvl w:val="0"/>
          <w:numId w:val="0"/>
        </w:numPr>
        <w:spacing w:before="0" w:beforeLines="0" w:beforeAutospacing="0" w:after="0" w:afterLines="0" w:afterAutospacing="0" w:line="400" w:lineRule="exact"/>
        <w:ind w:right="0" w:rightChars="0"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分值评值：得分超出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分的，每递减0.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5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秒增加1分。</w:t>
      </w:r>
      <w:bookmarkStart w:id="0" w:name="_GoBack"/>
      <w:bookmarkEnd w:id="0"/>
    </w:p>
    <w:p>
      <w:pPr>
        <w:pStyle w:val="2"/>
        <w:widowControl/>
        <w:numPr>
          <w:ilvl w:val="0"/>
          <w:numId w:val="0"/>
        </w:numPr>
        <w:spacing w:before="0" w:beforeLines="0" w:beforeAutospacing="0" w:after="0" w:afterLines="0" w:afterAutospacing="0" w:line="400" w:lineRule="exact"/>
        <w:ind w:right="0" w:rightChars="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三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单杠引体向上（完成时间3分钟）成绩评定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728"/>
        <w:gridCol w:w="1064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7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10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11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单个或分组考核(按规定动作要领完成动作，下颚要过杠面，身体不得借助振浪和摆动，悬垂时双肘关节伸直，脚触地面或立柱考核结束)；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分值评值:得分超出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分的，每递增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次增加1分。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337" w:firstLineChars="100"/>
        <w:jc w:val="both"/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四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  <w:lang w:eastAsia="zh-CN"/>
        </w:rPr>
        <w:t>、</w:t>
      </w:r>
      <w:r>
        <w:rPr>
          <w:rStyle w:val="5"/>
          <w:rFonts w:hint="eastAsia" w:ascii="仿宋_GB2312" w:eastAsia="仿宋_GB2312" w:cs="宋体"/>
          <w:b/>
          <w:bCs/>
          <w:color w:val="000000"/>
          <w:spacing w:val="8"/>
          <w:sz w:val="32"/>
          <w:szCs w:val="32"/>
          <w:shd w:val="clear" w:color="auto" w:fill="FFFFFF"/>
        </w:rPr>
        <w:t>仰卧起坐（完成时间3分钟）成绩评定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892"/>
        <w:gridCol w:w="8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8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cs="宋体"/>
                <w:color w:val="000000"/>
                <w:sz w:val="21"/>
                <w:szCs w:val="21"/>
              </w:rPr>
              <w:t>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成绩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33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Lines="0" w:beforeAutospacing="0" w:after="0" w:afterLines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 w:ascii="宋体" w:cs="宋体"/>
                <w:color w:val="000000"/>
                <w:sz w:val="21"/>
                <w:szCs w:val="21"/>
              </w:rPr>
              <w:t>50</w:t>
            </w:r>
          </w:p>
        </w:tc>
      </w:tr>
    </w:tbl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1、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单个或分组考核；</w:t>
      </w:r>
    </w:p>
    <w:p>
      <w:pPr>
        <w:pStyle w:val="2"/>
        <w:widowControl/>
        <w:spacing w:before="0" w:beforeLines="0" w:beforeAutospacing="0" w:after="0" w:afterLines="0" w:afterAutospacing="0" w:line="400" w:lineRule="exact"/>
        <w:ind w:firstLine="296" w:firstLineChars="100"/>
        <w:jc w:val="both"/>
        <w:rPr>
          <w:rStyle w:val="5"/>
          <w:rFonts w:hint="eastAsia" w:cs="宋体"/>
          <w:spacing w:val="8"/>
          <w:sz w:val="22"/>
          <w:szCs w:val="22"/>
          <w:shd w:val="clear" w:color="auto" w:fill="FFFFFF"/>
        </w:rPr>
      </w:pP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2、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分值评值:得分超出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分的，每递增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  <w:lang w:val="en-US" w:eastAsia="zh-CN"/>
        </w:rPr>
        <w:t>5</w:t>
      </w:r>
      <w:r>
        <w:rPr>
          <w:rStyle w:val="5"/>
          <w:rFonts w:hint="eastAsia" w:ascii="仿宋_GB2312" w:eastAsia="仿宋_GB2312" w:cs="宋体"/>
          <w:b w:val="0"/>
          <w:color w:val="000000"/>
          <w:spacing w:val="8"/>
          <w:sz w:val="28"/>
          <w:szCs w:val="28"/>
          <w:shd w:val="clear" w:color="auto" w:fill="FFFFFF"/>
        </w:rPr>
        <w:t>个增加1分。</w:t>
      </w:r>
    </w:p>
    <w:p>
      <w:pPr>
        <w:rPr>
          <w:color w:val="00000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2DAF"/>
    <w:rsid w:val="133E2DAF"/>
    <w:rsid w:val="3FA36A51"/>
    <w:rsid w:val="585B1523"/>
    <w:rsid w:val="6323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Droid Sans" w:hAnsi="Droid Sans" w:eastAsia="黑体" w:cs="Droid Sans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rFonts w:ascii="Droid Sans" w:hAnsi="Droid Sans" w:eastAsia="黑体" w:cs="Droid Sans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536</Characters>
  <Lines>0</Lines>
  <Paragraphs>0</Paragraphs>
  <TotalTime>2</TotalTime>
  <ScaleCrop>false</ScaleCrop>
  <LinksUpToDate>false</LinksUpToDate>
  <CharactersWithSpaces>536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2022-01-14T09:57:00Z</dcterms:created>
  <dc:creator>香飘飘</dc:creator>
  <cp:lastModifiedBy>Ｊet L1╮</cp:lastModifiedBy>
  <dcterms:modified xsi:type="dcterms:W3CDTF">2022-04-15T06:45:37Z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F0A7DE2EBC364661A11604D1FE45076E</vt:lpwstr>
  </property>
</Properties>
</file>